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DB3" w:rsidRDefault="00305174" w:rsidP="00591343">
      <w:pPr>
        <w:spacing w:line="480" w:lineRule="auto"/>
        <w:jc w:val="center"/>
        <w:rPr>
          <w:rFonts w:ascii="Arial" w:hAnsi="Arial" w:cs="Arial"/>
          <w:b/>
        </w:rPr>
      </w:pPr>
      <w:r>
        <w:rPr>
          <w:rFonts w:ascii="Arial" w:hAnsi="Arial" w:cs="Arial"/>
          <w:b/>
          <w:noProof/>
        </w:rPr>
        <w:drawing>
          <wp:inline distT="0" distB="0" distL="0" distR="0">
            <wp:extent cx="1828800"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lly small.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28800" cy="787400"/>
                    </a:xfrm>
                    <a:prstGeom prst="rect">
                      <a:avLst/>
                    </a:prstGeom>
                  </pic:spPr>
                </pic:pic>
              </a:graphicData>
            </a:graphic>
          </wp:inline>
        </w:drawing>
      </w:r>
    </w:p>
    <w:p w:rsidR="007445AD" w:rsidRPr="00B35BA5" w:rsidRDefault="002456A9" w:rsidP="003B0DB3">
      <w:pPr>
        <w:rPr>
          <w:rFonts w:ascii="Arial" w:hAnsi="Arial" w:cs="Arial"/>
          <w:b/>
        </w:rPr>
      </w:pPr>
      <w:bookmarkStart w:id="0" w:name="_GoBack"/>
      <w:bookmarkEnd w:id="0"/>
      <w:r w:rsidRPr="00B35BA5">
        <w:rPr>
          <w:rFonts w:ascii="Arial" w:hAnsi="Arial" w:cs="Arial"/>
          <w:b/>
        </w:rPr>
        <w:t>Pr</w:t>
      </w:r>
      <w:r w:rsidR="00690659" w:rsidRPr="00B35BA5">
        <w:rPr>
          <w:rFonts w:ascii="Arial" w:hAnsi="Arial" w:cs="Arial"/>
          <w:b/>
        </w:rPr>
        <w:t>ess Release -</w:t>
      </w:r>
      <w:r w:rsidRPr="00B35BA5">
        <w:rPr>
          <w:rFonts w:ascii="Arial" w:hAnsi="Arial" w:cs="Arial"/>
          <w:b/>
        </w:rPr>
        <w:t xml:space="preserve"> NC </w:t>
      </w:r>
      <w:r w:rsidR="00EE1C3D" w:rsidRPr="00B35BA5">
        <w:rPr>
          <w:rFonts w:ascii="Arial" w:hAnsi="Arial" w:cs="Arial"/>
          <w:b/>
        </w:rPr>
        <w:t>Child Care Health Consultant</w:t>
      </w:r>
      <w:r w:rsidR="002B45BD" w:rsidRPr="00B35BA5">
        <w:rPr>
          <w:rFonts w:ascii="Arial" w:hAnsi="Arial" w:cs="Arial"/>
          <w:b/>
        </w:rPr>
        <w:t xml:space="preserve"> </w:t>
      </w:r>
      <w:r w:rsidR="003B0DB3">
        <w:rPr>
          <w:rFonts w:ascii="Arial" w:hAnsi="Arial" w:cs="Arial"/>
          <w:b/>
        </w:rPr>
        <w:t>Certification</w:t>
      </w:r>
    </w:p>
    <w:p w:rsidR="003B0DB3" w:rsidRDefault="007445AD" w:rsidP="00591343">
      <w:pPr>
        <w:rPr>
          <w:rFonts w:ascii="Arial" w:hAnsi="Arial" w:cs="Arial"/>
          <w:b/>
        </w:rPr>
      </w:pPr>
      <w:r w:rsidRPr="00B35BA5">
        <w:rPr>
          <w:rFonts w:ascii="Arial" w:hAnsi="Arial" w:cs="Arial"/>
          <w:b/>
        </w:rPr>
        <w:t>FOR IMMEDIATE RELEASE</w:t>
      </w:r>
      <w:r w:rsidR="00591343">
        <w:rPr>
          <w:rFonts w:ascii="Arial" w:hAnsi="Arial" w:cs="Arial"/>
          <w:b/>
        </w:rPr>
        <w:t xml:space="preserve"> - July </w:t>
      </w:r>
      <w:r w:rsidR="00AC16FF">
        <w:rPr>
          <w:rFonts w:ascii="Arial" w:hAnsi="Arial" w:cs="Arial"/>
          <w:b/>
        </w:rPr>
        <w:t>27</w:t>
      </w:r>
      <w:r w:rsidR="003B0DB3">
        <w:rPr>
          <w:rFonts w:ascii="Arial" w:hAnsi="Arial" w:cs="Arial"/>
          <w:b/>
        </w:rPr>
        <w:t>,</w:t>
      </w:r>
      <w:r w:rsidR="003B0DB3" w:rsidRPr="003B0DB3">
        <w:rPr>
          <w:rFonts w:ascii="Arial" w:hAnsi="Arial" w:cs="Arial"/>
          <w:b/>
        </w:rPr>
        <w:t xml:space="preserve"> 2015</w:t>
      </w:r>
      <w:r w:rsidR="007D4259" w:rsidRPr="003B0DB3">
        <w:rPr>
          <w:rFonts w:ascii="Arial" w:hAnsi="Arial" w:cs="Arial"/>
          <w:b/>
        </w:rPr>
        <w:t xml:space="preserve"> </w:t>
      </w:r>
    </w:p>
    <w:p w:rsidR="00AC16FF" w:rsidRDefault="00591343" w:rsidP="003B0DB3">
      <w:pPr>
        <w:widowControl w:val="0"/>
        <w:autoSpaceDE w:val="0"/>
        <w:autoSpaceDN w:val="0"/>
        <w:adjustRightInd w:val="0"/>
        <w:rPr>
          <w:rFonts w:ascii="Arial" w:hAnsi="Arial" w:cs="Arial"/>
          <w:b/>
        </w:rPr>
      </w:pPr>
      <w:r>
        <w:rPr>
          <w:rFonts w:ascii="Arial" w:hAnsi="Arial" w:cs="Arial"/>
          <w:b/>
        </w:rPr>
        <w:t xml:space="preserve">Contact Debra Torrence at </w:t>
      </w:r>
      <w:hyperlink r:id="rId9" w:history="1">
        <w:r w:rsidR="00AC16FF" w:rsidRPr="00763C89">
          <w:rPr>
            <w:rStyle w:val="Hyperlink"/>
            <w:rFonts w:ascii="Arial" w:hAnsi="Arial" w:cs="Arial"/>
            <w:b/>
          </w:rPr>
          <w:t>dtorrence@ncicdp.org</w:t>
        </w:r>
      </w:hyperlink>
    </w:p>
    <w:p w:rsidR="003B0DB3" w:rsidRPr="00AC16FF" w:rsidRDefault="00AC16FF" w:rsidP="003B0DB3">
      <w:pPr>
        <w:widowControl w:val="0"/>
        <w:autoSpaceDE w:val="0"/>
        <w:autoSpaceDN w:val="0"/>
        <w:adjustRightInd w:val="0"/>
        <w:rPr>
          <w:rFonts w:ascii="Arial" w:hAnsi="Arial" w:cs="Arial"/>
          <w:b/>
        </w:rPr>
      </w:pPr>
      <w:r>
        <w:rPr>
          <w:rFonts w:ascii="Arial" w:hAnsi="Arial" w:cs="Arial"/>
          <w:b/>
        </w:rPr>
        <w:t xml:space="preserve"> </w:t>
      </w:r>
    </w:p>
    <w:p w:rsidR="007D4259" w:rsidRPr="00B35BA5" w:rsidRDefault="007D4259" w:rsidP="003B0DB3">
      <w:pPr>
        <w:widowControl w:val="0"/>
        <w:autoSpaceDE w:val="0"/>
        <w:autoSpaceDN w:val="0"/>
        <w:adjustRightInd w:val="0"/>
        <w:rPr>
          <w:rFonts w:ascii="Arial" w:hAnsi="Arial" w:cs="Arial"/>
        </w:rPr>
      </w:pPr>
      <w:r w:rsidRPr="00B35BA5">
        <w:rPr>
          <w:rFonts w:ascii="Arial" w:hAnsi="Arial" w:cs="Arial"/>
        </w:rPr>
        <w:t xml:space="preserve">Chapel Hill, NC – </w:t>
      </w:r>
      <w:r w:rsidR="003B0DB3">
        <w:rPr>
          <w:rFonts w:ascii="Arial" w:hAnsi="Arial" w:cs="Arial"/>
        </w:rPr>
        <w:t>Sue Russell</w:t>
      </w:r>
      <w:r w:rsidRPr="00B35BA5">
        <w:rPr>
          <w:rFonts w:ascii="Arial" w:hAnsi="Arial" w:cs="Arial"/>
        </w:rPr>
        <w:t>, Board Chair of the N</w:t>
      </w:r>
      <w:r w:rsidR="00B35BA5">
        <w:rPr>
          <w:rFonts w:ascii="Arial" w:hAnsi="Arial" w:cs="Arial"/>
        </w:rPr>
        <w:t xml:space="preserve">orth </w:t>
      </w:r>
      <w:r w:rsidRPr="00B35BA5">
        <w:rPr>
          <w:rFonts w:ascii="Arial" w:hAnsi="Arial" w:cs="Arial"/>
        </w:rPr>
        <w:t>C</w:t>
      </w:r>
      <w:r w:rsidR="00B35BA5">
        <w:rPr>
          <w:rFonts w:ascii="Arial" w:hAnsi="Arial" w:cs="Arial"/>
        </w:rPr>
        <w:t>arolina</w:t>
      </w:r>
      <w:r w:rsidRPr="00B35BA5">
        <w:rPr>
          <w:rFonts w:ascii="Arial" w:hAnsi="Arial" w:cs="Arial"/>
        </w:rPr>
        <w:t xml:space="preserve"> Institute for C</w:t>
      </w:r>
      <w:r w:rsidR="007445AD" w:rsidRPr="00B35BA5">
        <w:rPr>
          <w:rFonts w:ascii="Arial" w:hAnsi="Arial" w:cs="Arial"/>
        </w:rPr>
        <w:t>hild Development Professionals</w:t>
      </w:r>
      <w:r w:rsidR="003B0DB3">
        <w:rPr>
          <w:rFonts w:ascii="Arial" w:hAnsi="Arial" w:cs="Arial"/>
        </w:rPr>
        <w:t xml:space="preserve"> (Institute)</w:t>
      </w:r>
      <w:r w:rsidR="008243C7">
        <w:rPr>
          <w:rFonts w:ascii="Arial" w:hAnsi="Arial" w:cs="Arial"/>
        </w:rPr>
        <w:t xml:space="preserve"> announced that the Institute</w:t>
      </w:r>
      <w:r w:rsidRPr="00B35BA5">
        <w:rPr>
          <w:rFonts w:ascii="Arial" w:hAnsi="Arial" w:cs="Arial"/>
        </w:rPr>
        <w:t xml:space="preserve"> in collaboration with the Gillings School of Public Health at the University of North Carolina Chapel Hill, the North Carolina Child Care Health and Safety Resource Center, the NC Child Care Health Consultant Association</w:t>
      </w:r>
      <w:r w:rsidR="003B0DB3">
        <w:rPr>
          <w:rFonts w:ascii="Arial" w:hAnsi="Arial" w:cs="Arial"/>
        </w:rPr>
        <w:t>, the NC Partnership for Children</w:t>
      </w:r>
      <w:r w:rsidRPr="00B35BA5">
        <w:rPr>
          <w:rFonts w:ascii="Arial" w:hAnsi="Arial" w:cs="Arial"/>
        </w:rPr>
        <w:t xml:space="preserve"> and Child Care Services Association, has received</w:t>
      </w:r>
      <w:r w:rsidR="00591343">
        <w:rPr>
          <w:rFonts w:ascii="Arial" w:hAnsi="Arial" w:cs="Arial"/>
        </w:rPr>
        <w:t xml:space="preserve"> </w:t>
      </w:r>
      <w:r w:rsidR="00F26558">
        <w:rPr>
          <w:rFonts w:ascii="Arial" w:hAnsi="Arial" w:cs="Arial"/>
        </w:rPr>
        <w:t>a</w:t>
      </w:r>
      <w:r w:rsidR="00F26558" w:rsidRPr="00B35BA5">
        <w:rPr>
          <w:rFonts w:ascii="Arial" w:hAnsi="Arial" w:cs="Arial"/>
        </w:rPr>
        <w:t xml:space="preserve"> </w:t>
      </w:r>
      <w:r w:rsidRPr="00B35BA5">
        <w:rPr>
          <w:rFonts w:ascii="Arial" w:hAnsi="Arial" w:cs="Arial"/>
        </w:rPr>
        <w:t xml:space="preserve">$25,000 </w:t>
      </w:r>
      <w:r w:rsidR="00AC16FF">
        <w:rPr>
          <w:rFonts w:ascii="Arial" w:hAnsi="Arial" w:cs="Arial"/>
        </w:rPr>
        <w:t xml:space="preserve">North Carolina </w:t>
      </w:r>
      <w:r w:rsidRPr="00B35BA5">
        <w:rPr>
          <w:rFonts w:ascii="Arial" w:hAnsi="Arial" w:cs="Arial"/>
        </w:rPr>
        <w:t xml:space="preserve">GlaxoSmithKline </w:t>
      </w:r>
      <w:r w:rsidR="00AC16FF">
        <w:rPr>
          <w:rFonts w:ascii="Arial" w:hAnsi="Arial" w:cs="Arial"/>
        </w:rPr>
        <w:t>Foundation Ribbon Of</w:t>
      </w:r>
      <w:r w:rsidRPr="00B35BA5">
        <w:rPr>
          <w:rFonts w:ascii="Arial" w:hAnsi="Arial" w:cs="Arial"/>
        </w:rPr>
        <w:t xml:space="preserve"> Hope grant.</w:t>
      </w:r>
      <w:r w:rsidR="007445AD" w:rsidRPr="00B35BA5">
        <w:rPr>
          <w:rFonts w:ascii="Arial" w:hAnsi="Arial" w:cs="Arial"/>
        </w:rPr>
        <w:t xml:space="preserve"> The grant will design and launch the first-in-the nation </w:t>
      </w:r>
      <w:r w:rsidR="003B0DB3">
        <w:rPr>
          <w:rFonts w:ascii="Arial" w:hAnsi="Arial" w:cs="Arial"/>
        </w:rPr>
        <w:t>certification endorsement</w:t>
      </w:r>
      <w:r w:rsidR="007445AD" w:rsidRPr="00B35BA5">
        <w:rPr>
          <w:rFonts w:ascii="Arial" w:hAnsi="Arial" w:cs="Arial"/>
        </w:rPr>
        <w:t xml:space="preserve"> process for Child Care Health Consultants</w:t>
      </w:r>
      <w:r w:rsidR="00AC16FF">
        <w:rPr>
          <w:rFonts w:ascii="Arial" w:hAnsi="Arial" w:cs="Arial"/>
        </w:rPr>
        <w:t xml:space="preserve"> (CCHCs)</w:t>
      </w:r>
      <w:r w:rsidR="007445AD" w:rsidRPr="00B35BA5">
        <w:rPr>
          <w:rFonts w:ascii="Arial" w:hAnsi="Arial" w:cs="Arial"/>
        </w:rPr>
        <w:t xml:space="preserve">. North Carolina has one of the largest populations of CCHCs in the country (n=73), which served more than 2,000 programs serving over 65,000 children in fiscal year 2013-14. </w:t>
      </w:r>
    </w:p>
    <w:p w:rsidR="007445AD" w:rsidRPr="00B35BA5" w:rsidRDefault="007445AD" w:rsidP="003B0DB3">
      <w:pPr>
        <w:rPr>
          <w:rFonts w:ascii="Arial" w:hAnsi="Arial" w:cs="Arial"/>
        </w:rPr>
      </w:pPr>
    </w:p>
    <w:p w:rsidR="007445AD" w:rsidRPr="00B35BA5" w:rsidRDefault="007445AD" w:rsidP="003B0DB3">
      <w:pPr>
        <w:widowControl w:val="0"/>
        <w:autoSpaceDE w:val="0"/>
        <w:autoSpaceDN w:val="0"/>
        <w:adjustRightInd w:val="0"/>
        <w:rPr>
          <w:rFonts w:ascii="Arial" w:hAnsi="Arial" w:cs="Arial"/>
          <w:u w:val="single"/>
        </w:rPr>
      </w:pPr>
      <w:r w:rsidRPr="00B35BA5">
        <w:rPr>
          <w:rFonts w:ascii="Arial" w:hAnsi="Arial" w:cs="Arial"/>
        </w:rPr>
        <w:t xml:space="preserve">The Institute is very excited about receiving this award to create </w:t>
      </w:r>
      <w:r w:rsidR="00B35BA5" w:rsidRPr="00B35BA5">
        <w:rPr>
          <w:rFonts w:ascii="Arial" w:hAnsi="Arial" w:cs="Arial"/>
        </w:rPr>
        <w:t xml:space="preserve">a consistent measure for supporting the quality of the workforce serving as Child Care Health Consultants in our state, states </w:t>
      </w:r>
      <w:r w:rsidR="003B0DB3">
        <w:rPr>
          <w:rFonts w:ascii="Arial" w:hAnsi="Arial" w:cs="Arial"/>
        </w:rPr>
        <w:t>Russell</w:t>
      </w:r>
      <w:r w:rsidR="00B35BA5" w:rsidRPr="00B35BA5">
        <w:rPr>
          <w:rFonts w:ascii="Arial" w:hAnsi="Arial" w:cs="Arial"/>
        </w:rPr>
        <w:t>,</w:t>
      </w:r>
      <w:r w:rsidR="00AC16FF">
        <w:rPr>
          <w:rFonts w:ascii="Arial" w:hAnsi="Arial" w:cs="Arial"/>
        </w:rPr>
        <w:t xml:space="preserve"> Board Chair of the Institute. </w:t>
      </w:r>
      <w:r w:rsidR="00B35BA5" w:rsidRPr="00B35BA5">
        <w:rPr>
          <w:rFonts w:ascii="Arial" w:hAnsi="Arial" w:cs="Arial"/>
        </w:rPr>
        <w:t xml:space="preserve">The </w:t>
      </w:r>
      <w:r w:rsidRPr="00B35BA5">
        <w:rPr>
          <w:rFonts w:ascii="Arial" w:hAnsi="Arial" w:cs="Arial"/>
        </w:rPr>
        <w:t xml:space="preserve">number of children served in formal early care and education settings in the United States has soared over the past several decades. This rapid rise in the use of formal early care and education programs has brought with it an increase in the </w:t>
      </w:r>
      <w:r w:rsidR="00041174">
        <w:rPr>
          <w:rFonts w:ascii="Arial" w:hAnsi="Arial" w:cs="Arial"/>
        </w:rPr>
        <w:t>need to protect children from</w:t>
      </w:r>
      <w:r w:rsidRPr="00B35BA5">
        <w:rPr>
          <w:rFonts w:ascii="Arial" w:hAnsi="Arial" w:cs="Arial"/>
        </w:rPr>
        <w:t xml:space="preserve"> illness and injury</w:t>
      </w:r>
      <w:r w:rsidR="00041174">
        <w:rPr>
          <w:rFonts w:ascii="Arial" w:hAnsi="Arial" w:cs="Arial"/>
        </w:rPr>
        <w:t xml:space="preserve"> in group settings</w:t>
      </w:r>
      <w:r w:rsidR="00B35BA5" w:rsidRPr="00B35BA5">
        <w:rPr>
          <w:rFonts w:ascii="Arial" w:hAnsi="Arial" w:cs="Arial"/>
        </w:rPr>
        <w:t xml:space="preserve">. Without these funds we would not be able to field-test and implement a model certification process to </w:t>
      </w:r>
      <w:r w:rsidR="00F26558">
        <w:rPr>
          <w:rFonts w:ascii="Arial" w:hAnsi="Arial" w:cs="Arial"/>
        </w:rPr>
        <w:t>facilitate</w:t>
      </w:r>
      <w:r w:rsidR="00591343">
        <w:rPr>
          <w:rStyle w:val="CommentReference"/>
        </w:rPr>
        <w:t xml:space="preserve"> </w:t>
      </w:r>
      <w:r w:rsidR="00B35BA5" w:rsidRPr="00B35BA5">
        <w:rPr>
          <w:rFonts w:ascii="Arial" w:hAnsi="Arial" w:cs="Arial"/>
        </w:rPr>
        <w:t xml:space="preserve">growing a qualified workforce </w:t>
      </w:r>
      <w:r w:rsidR="00F26558">
        <w:rPr>
          <w:rFonts w:ascii="Arial" w:hAnsi="Arial" w:cs="Arial"/>
        </w:rPr>
        <w:t>which</w:t>
      </w:r>
      <w:r w:rsidR="00F26558" w:rsidRPr="00B35BA5">
        <w:rPr>
          <w:rFonts w:ascii="Arial" w:hAnsi="Arial" w:cs="Arial"/>
        </w:rPr>
        <w:t xml:space="preserve"> </w:t>
      </w:r>
      <w:r w:rsidR="00B35BA5" w:rsidRPr="00B35BA5">
        <w:rPr>
          <w:rFonts w:ascii="Arial" w:hAnsi="Arial" w:cs="Arial"/>
        </w:rPr>
        <w:t>provide</w:t>
      </w:r>
      <w:r w:rsidR="00F26558">
        <w:rPr>
          <w:rFonts w:ascii="Arial" w:hAnsi="Arial" w:cs="Arial"/>
        </w:rPr>
        <w:t>s</w:t>
      </w:r>
      <w:r w:rsidR="00B35BA5" w:rsidRPr="00B35BA5">
        <w:rPr>
          <w:rFonts w:ascii="Arial" w:hAnsi="Arial" w:cs="Arial"/>
        </w:rPr>
        <w:t xml:space="preserve"> technical assistance and tools to support early educators in keeping children served in formal care settings healthy and safe.</w:t>
      </w:r>
      <w:r w:rsidR="00F26558">
        <w:rPr>
          <w:rFonts w:ascii="Arial" w:hAnsi="Arial" w:cs="Arial"/>
        </w:rPr>
        <w:t>”</w:t>
      </w:r>
    </w:p>
    <w:p w:rsidR="007445AD" w:rsidRPr="00B35BA5" w:rsidRDefault="007445AD" w:rsidP="003B0DB3">
      <w:pPr>
        <w:widowControl w:val="0"/>
        <w:autoSpaceDE w:val="0"/>
        <w:autoSpaceDN w:val="0"/>
        <w:adjustRightInd w:val="0"/>
        <w:rPr>
          <w:rFonts w:ascii="Arial Narrow" w:hAnsi="Arial Narrow" w:cs="Times New Roman"/>
        </w:rPr>
      </w:pPr>
      <w:r w:rsidRPr="00B35BA5">
        <w:rPr>
          <w:rFonts w:ascii="Arial Narrow" w:hAnsi="Arial Narrow" w:cs="Times New Roman"/>
        </w:rPr>
        <w:t> </w:t>
      </w:r>
    </w:p>
    <w:p w:rsidR="007445AD" w:rsidRPr="00B35BA5" w:rsidRDefault="007445AD" w:rsidP="003B0DB3">
      <w:pPr>
        <w:rPr>
          <w:rFonts w:ascii="Arial" w:hAnsi="Arial" w:cs="Arial"/>
          <w:u w:val="single"/>
        </w:rPr>
      </w:pPr>
      <w:r w:rsidRPr="00B35BA5">
        <w:rPr>
          <w:rFonts w:ascii="Arial" w:hAnsi="Arial" w:cs="Arial"/>
          <w:u w:val="single"/>
        </w:rPr>
        <w:t>About The North Carolina Institute for Child Development Professionals</w:t>
      </w:r>
    </w:p>
    <w:p w:rsidR="007445AD" w:rsidRPr="007445AD" w:rsidRDefault="007445AD" w:rsidP="003B0DB3">
      <w:pPr>
        <w:rPr>
          <w:rFonts w:ascii="Arial" w:hAnsi="Arial" w:cs="Arial"/>
        </w:rPr>
      </w:pPr>
      <w:r>
        <w:rPr>
          <w:rFonts w:ascii="Arial" w:hAnsi="Arial" w:cs="Arial"/>
        </w:rPr>
        <w:t>The</w:t>
      </w:r>
      <w:hyperlink r:id="rId10" w:history="1">
        <w:r w:rsidRPr="007445AD">
          <w:rPr>
            <w:rStyle w:val="Hyperlink"/>
            <w:rFonts w:ascii="Arial" w:hAnsi="Arial" w:cs="Arial"/>
          </w:rPr>
          <w:t xml:space="preserve"> North Carolina Institute for Child Development Professionals</w:t>
        </w:r>
      </w:hyperlink>
      <w:r w:rsidR="003B0DB3">
        <w:rPr>
          <w:rFonts w:ascii="Arial" w:hAnsi="Arial" w:cs="Arial"/>
        </w:rPr>
        <w:t xml:space="preserve"> </w:t>
      </w:r>
      <w:r>
        <w:rPr>
          <w:rFonts w:ascii="Arial" w:hAnsi="Arial" w:cs="Arial"/>
        </w:rPr>
        <w:t>is</w:t>
      </w:r>
      <w:r w:rsidRPr="007D4259">
        <w:rPr>
          <w:rFonts w:ascii="Arial" w:hAnsi="Arial" w:cs="Arial"/>
        </w:rPr>
        <w:t xml:space="preserve"> a </w:t>
      </w:r>
      <w:r w:rsidR="005F57FF">
        <w:rPr>
          <w:rFonts w:ascii="Arial" w:hAnsi="Arial" w:cs="Arial"/>
        </w:rPr>
        <w:t>501(</w:t>
      </w:r>
      <w:r w:rsidR="008243C7">
        <w:rPr>
          <w:rFonts w:ascii="Arial" w:hAnsi="Arial" w:cs="Arial"/>
        </w:rPr>
        <w:t>C) 3</w:t>
      </w:r>
      <w:r w:rsidR="005F57FF">
        <w:rPr>
          <w:rFonts w:ascii="Arial" w:hAnsi="Arial" w:cs="Arial"/>
        </w:rPr>
        <w:t xml:space="preserve"> </w:t>
      </w:r>
      <w:r w:rsidRPr="007D4259">
        <w:rPr>
          <w:rFonts w:ascii="Arial" w:hAnsi="Arial" w:cs="Arial"/>
        </w:rPr>
        <w:t>nonprofit</w:t>
      </w:r>
      <w:r w:rsidR="003B0DB3">
        <w:rPr>
          <w:rFonts w:ascii="Arial" w:hAnsi="Arial" w:cs="Arial"/>
        </w:rPr>
        <w:t xml:space="preserve"> organization</w:t>
      </w:r>
      <w:r w:rsidRPr="007D4259">
        <w:rPr>
          <w:rFonts w:ascii="Arial" w:hAnsi="Arial" w:cs="Arial"/>
        </w:rPr>
        <w:t xml:space="preserve"> that supports the implementation of a comprehensive professional development system and </w:t>
      </w:r>
      <w:r w:rsidR="005F57FF">
        <w:rPr>
          <w:rFonts w:ascii="Arial" w:hAnsi="Arial" w:cs="Arial"/>
        </w:rPr>
        <w:t xml:space="preserve">provides a voluntary </w:t>
      </w:r>
      <w:r w:rsidRPr="007D4259">
        <w:rPr>
          <w:rFonts w:ascii="Arial" w:hAnsi="Arial" w:cs="Arial"/>
        </w:rPr>
        <w:t>certification</w:t>
      </w:r>
      <w:r w:rsidR="005F57FF">
        <w:rPr>
          <w:rFonts w:ascii="Arial" w:hAnsi="Arial" w:cs="Arial"/>
        </w:rPr>
        <w:t xml:space="preserve"> and specialized </w:t>
      </w:r>
      <w:r w:rsidR="005F57FF">
        <w:rPr>
          <w:rFonts w:ascii="Arial" w:hAnsi="Arial" w:cs="Arial"/>
        </w:rPr>
        <w:lastRenderedPageBreak/>
        <w:t>endorsements</w:t>
      </w:r>
      <w:r w:rsidRPr="007D4259">
        <w:rPr>
          <w:rFonts w:ascii="Arial" w:hAnsi="Arial" w:cs="Arial"/>
        </w:rPr>
        <w:t xml:space="preserve"> for early educators</w:t>
      </w:r>
      <w:r w:rsidR="005F57FF">
        <w:rPr>
          <w:rFonts w:ascii="Arial" w:hAnsi="Arial" w:cs="Arial"/>
        </w:rPr>
        <w:t xml:space="preserve"> working directly with or on behalf of young children served in NC early care and education settings</w:t>
      </w:r>
      <w:r>
        <w:rPr>
          <w:rFonts w:ascii="Arial" w:hAnsi="Arial" w:cs="Arial"/>
        </w:rPr>
        <w:t>.  The Institute implemented the first-in-the-nation field wide certification process for early educators in North Carolina in 2008.  Through collaborations with early childhood and business partners</w:t>
      </w:r>
      <w:r w:rsidR="003B0DB3">
        <w:rPr>
          <w:rFonts w:ascii="Arial" w:hAnsi="Arial" w:cs="Arial"/>
        </w:rPr>
        <w:t>, the Institute provides over 13</w:t>
      </w:r>
      <w:r>
        <w:rPr>
          <w:rFonts w:ascii="Arial" w:hAnsi="Arial" w:cs="Arial"/>
        </w:rPr>
        <w:t>,000 NC early educators with a professional certification</w:t>
      </w:r>
      <w:r w:rsidR="005F57FF">
        <w:rPr>
          <w:rFonts w:ascii="Arial" w:hAnsi="Arial" w:cs="Arial"/>
        </w:rPr>
        <w:t xml:space="preserve">, </w:t>
      </w:r>
      <w:r>
        <w:rPr>
          <w:rFonts w:ascii="Arial" w:hAnsi="Arial" w:cs="Arial"/>
        </w:rPr>
        <w:t xml:space="preserve">work-life </w:t>
      </w:r>
      <w:r w:rsidR="005F57FF">
        <w:rPr>
          <w:rFonts w:ascii="Arial" w:hAnsi="Arial" w:cs="Arial"/>
        </w:rPr>
        <w:t xml:space="preserve">benefits, tools and referral services </w:t>
      </w:r>
      <w:r w:rsidR="003B0DB3">
        <w:rPr>
          <w:rFonts w:ascii="Arial" w:hAnsi="Arial" w:cs="Arial"/>
        </w:rPr>
        <w:t>a</w:t>
      </w:r>
      <w:r w:rsidR="005F57FF">
        <w:rPr>
          <w:rFonts w:ascii="Arial" w:hAnsi="Arial" w:cs="Arial"/>
        </w:rPr>
        <w:t xml:space="preserve">s well as </w:t>
      </w:r>
      <w:r w:rsidR="003B0DB3">
        <w:rPr>
          <w:rFonts w:ascii="Arial" w:hAnsi="Arial" w:cs="Arial"/>
        </w:rPr>
        <w:t xml:space="preserve">professional development </w:t>
      </w:r>
      <w:r w:rsidR="005F57FF">
        <w:rPr>
          <w:rFonts w:ascii="Arial" w:hAnsi="Arial" w:cs="Arial"/>
        </w:rPr>
        <w:t>opportunities and resources.</w:t>
      </w:r>
    </w:p>
    <w:p w:rsidR="007D4259" w:rsidRPr="007445AD" w:rsidRDefault="007D4259" w:rsidP="003B0DB3">
      <w:pPr>
        <w:rPr>
          <w:rFonts w:ascii="Arial" w:hAnsi="Arial" w:cs="Arial"/>
        </w:rPr>
      </w:pPr>
    </w:p>
    <w:p w:rsidR="007445AD" w:rsidRPr="007445AD" w:rsidRDefault="007445AD" w:rsidP="003B0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u w:val="single"/>
        </w:rPr>
      </w:pPr>
      <w:r w:rsidRPr="007445AD">
        <w:rPr>
          <w:rFonts w:ascii="Arial" w:hAnsi="Arial" w:cs="Arial"/>
          <w:color w:val="000000"/>
          <w:u w:val="single"/>
        </w:rPr>
        <w:t>About The North Carolina GlaxoSmithKline Foundation</w:t>
      </w:r>
    </w:p>
    <w:p w:rsidR="00341C59" w:rsidRPr="003B0DB3" w:rsidRDefault="007445AD" w:rsidP="003B0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The </w:t>
      </w:r>
      <w:hyperlink r:id="rId11" w:history="1">
        <w:r w:rsidRPr="003B0DB3">
          <w:rPr>
            <w:rStyle w:val="Hyperlink"/>
            <w:rFonts w:ascii="Arial" w:hAnsi="Arial" w:cs="Arial"/>
          </w:rPr>
          <w:t>North Carolina GlaxoSmithKline Foundation</w:t>
        </w:r>
      </w:hyperlink>
      <w:r>
        <w:rPr>
          <w:rFonts w:ascii="Arial" w:hAnsi="Arial" w:cs="Arial"/>
          <w:color w:val="0000FF"/>
        </w:rPr>
        <w:t xml:space="preserve"> </w:t>
      </w:r>
      <w:r>
        <w:rPr>
          <w:rFonts w:ascii="Arial" w:hAnsi="Arial" w:cs="Arial"/>
          <w:color w:val="000000"/>
        </w:rPr>
        <w:t>is an independent self-funding</w:t>
      </w:r>
      <w:r w:rsidR="003B0DB3">
        <w:rPr>
          <w:rFonts w:ascii="Arial" w:hAnsi="Arial" w:cs="Arial"/>
          <w:color w:val="000000"/>
        </w:rPr>
        <w:t xml:space="preserve"> </w:t>
      </w:r>
      <w:r>
        <w:rPr>
          <w:rFonts w:ascii="Arial" w:hAnsi="Arial" w:cs="Arial"/>
          <w:color w:val="000000"/>
        </w:rPr>
        <w:t>501(</w:t>
      </w:r>
      <w:r w:rsidR="008243C7">
        <w:rPr>
          <w:rFonts w:ascii="Arial" w:hAnsi="Arial" w:cs="Arial"/>
          <w:color w:val="000000"/>
        </w:rPr>
        <w:t>c) 3</w:t>
      </w:r>
      <w:r>
        <w:rPr>
          <w:rFonts w:ascii="Arial" w:hAnsi="Arial" w:cs="Arial"/>
          <w:color w:val="000000"/>
        </w:rPr>
        <w:t xml:space="preserve"> nonprofit organization supporting activities that help meet the educational</w:t>
      </w:r>
      <w:r w:rsidR="003B0DB3">
        <w:rPr>
          <w:rFonts w:ascii="Arial" w:hAnsi="Arial" w:cs="Arial"/>
          <w:color w:val="000000"/>
        </w:rPr>
        <w:t xml:space="preserve"> </w:t>
      </w:r>
      <w:r>
        <w:rPr>
          <w:rFonts w:ascii="Arial" w:hAnsi="Arial" w:cs="Arial"/>
          <w:color w:val="000000"/>
        </w:rPr>
        <w:t>and health needs of today's society and future generations. Since its creation in</w:t>
      </w:r>
      <w:r w:rsidR="003B0DB3">
        <w:rPr>
          <w:rFonts w:ascii="Arial" w:hAnsi="Arial" w:cs="Arial"/>
          <w:color w:val="000000"/>
        </w:rPr>
        <w:t xml:space="preserve"> </w:t>
      </w:r>
      <w:r>
        <w:rPr>
          <w:rFonts w:ascii="Arial" w:hAnsi="Arial" w:cs="Arial"/>
          <w:color w:val="000000"/>
        </w:rPr>
        <w:t>1986, the</w:t>
      </w:r>
      <w:r w:rsidR="00AC16FF">
        <w:rPr>
          <w:rFonts w:ascii="Arial" w:hAnsi="Arial" w:cs="Arial"/>
          <w:color w:val="000000"/>
        </w:rPr>
        <w:t xml:space="preserve"> Foundation has granted over $66.4</w:t>
      </w:r>
      <w:r>
        <w:rPr>
          <w:rFonts w:ascii="Arial" w:hAnsi="Arial" w:cs="Arial"/>
          <w:color w:val="000000"/>
        </w:rPr>
        <w:t xml:space="preserve"> million to support North Carolina projects</w:t>
      </w:r>
      <w:r w:rsidR="003B0DB3">
        <w:rPr>
          <w:rFonts w:ascii="Arial" w:hAnsi="Arial" w:cs="Arial"/>
          <w:color w:val="000000"/>
        </w:rPr>
        <w:t xml:space="preserve"> </w:t>
      </w:r>
      <w:r>
        <w:rPr>
          <w:rFonts w:ascii="Arial" w:hAnsi="Arial" w:cs="Arial"/>
          <w:color w:val="000000"/>
        </w:rPr>
        <w:t>and programs that emphasize the understanding and application of health, science</w:t>
      </w:r>
      <w:r w:rsidR="003B0DB3">
        <w:rPr>
          <w:rFonts w:ascii="Arial" w:hAnsi="Arial" w:cs="Arial"/>
          <w:color w:val="000000"/>
        </w:rPr>
        <w:t xml:space="preserve"> </w:t>
      </w:r>
      <w:r>
        <w:rPr>
          <w:rFonts w:ascii="Arial" w:hAnsi="Arial" w:cs="Arial"/>
          <w:color w:val="000000"/>
        </w:rPr>
        <w:t>and education at all academic and professional levels.</w:t>
      </w:r>
      <w:r w:rsidR="003B0DB3">
        <w:rPr>
          <w:rFonts w:ascii="Arial" w:hAnsi="Arial" w:cs="Arial"/>
        </w:rPr>
        <w:t xml:space="preserve"> </w:t>
      </w:r>
      <w:r w:rsidR="007D4259" w:rsidRPr="007445AD">
        <w:rPr>
          <w:rFonts w:ascii="Arial" w:hAnsi="Arial" w:cs="Arial"/>
        </w:rPr>
        <w:t>Established in 2007, the Ribbon of Hope grant program provides one-time $25,000 grants to nonprofits to establish or expand local programs in the areas of science, health and educatio</w:t>
      </w:r>
      <w:r w:rsidR="003B0DB3">
        <w:rPr>
          <w:rFonts w:ascii="Arial" w:hAnsi="Arial" w:cs="Arial"/>
        </w:rPr>
        <w:t>n.</w:t>
      </w:r>
    </w:p>
    <w:sectPr w:rsidR="00341C59" w:rsidRPr="003B0DB3" w:rsidSect="005F57FF">
      <w:footerReference w:type="even" r:id="rId12"/>
      <w:footerReference w:type="default" r:id="rId13"/>
      <w:pgSz w:w="12240" w:h="15840"/>
      <w:pgMar w:top="576" w:right="1008" w:bottom="1008"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2B6" w:rsidRDefault="00DA22B6" w:rsidP="006D313E">
      <w:r>
        <w:separator/>
      </w:r>
    </w:p>
  </w:endnote>
  <w:endnote w:type="continuationSeparator" w:id="0">
    <w:p w:rsidR="00DA22B6" w:rsidRDefault="00DA22B6" w:rsidP="006D31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AD" w:rsidRDefault="00287604" w:rsidP="002456A9">
    <w:pPr>
      <w:pStyle w:val="Footer"/>
      <w:framePr w:wrap="around" w:vAnchor="text" w:hAnchor="margin" w:xAlign="right" w:y="1"/>
      <w:rPr>
        <w:rStyle w:val="PageNumber"/>
      </w:rPr>
    </w:pPr>
    <w:r>
      <w:rPr>
        <w:rStyle w:val="PageNumber"/>
      </w:rPr>
      <w:fldChar w:fldCharType="begin"/>
    </w:r>
    <w:r w:rsidR="007445AD">
      <w:rPr>
        <w:rStyle w:val="PageNumber"/>
      </w:rPr>
      <w:instrText xml:space="preserve">PAGE  </w:instrText>
    </w:r>
    <w:r>
      <w:rPr>
        <w:rStyle w:val="PageNumber"/>
      </w:rPr>
      <w:fldChar w:fldCharType="end"/>
    </w:r>
  </w:p>
  <w:p w:rsidR="007445AD" w:rsidRDefault="007445AD" w:rsidP="006D313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5AD" w:rsidRDefault="00287604" w:rsidP="002456A9">
    <w:pPr>
      <w:pStyle w:val="Footer"/>
      <w:framePr w:wrap="around" w:vAnchor="text" w:hAnchor="margin" w:xAlign="right" w:y="1"/>
      <w:rPr>
        <w:rStyle w:val="PageNumber"/>
      </w:rPr>
    </w:pPr>
    <w:r>
      <w:rPr>
        <w:rStyle w:val="PageNumber"/>
      </w:rPr>
      <w:fldChar w:fldCharType="begin"/>
    </w:r>
    <w:r w:rsidR="007445AD">
      <w:rPr>
        <w:rStyle w:val="PageNumber"/>
      </w:rPr>
      <w:instrText xml:space="preserve">PAGE  </w:instrText>
    </w:r>
    <w:r>
      <w:rPr>
        <w:rStyle w:val="PageNumber"/>
      </w:rPr>
      <w:fldChar w:fldCharType="separate"/>
    </w:r>
    <w:r w:rsidR="00AC16FF">
      <w:rPr>
        <w:rStyle w:val="PageNumber"/>
        <w:noProof/>
      </w:rPr>
      <w:t>2</w:t>
    </w:r>
    <w:r>
      <w:rPr>
        <w:rStyle w:val="PageNumber"/>
      </w:rPr>
      <w:fldChar w:fldCharType="end"/>
    </w:r>
  </w:p>
  <w:p w:rsidR="007445AD" w:rsidRDefault="007445AD" w:rsidP="006D313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2B6" w:rsidRDefault="00DA22B6" w:rsidP="006D313E">
      <w:r>
        <w:separator/>
      </w:r>
    </w:p>
  </w:footnote>
  <w:footnote w:type="continuationSeparator" w:id="0">
    <w:p w:rsidR="00DA22B6" w:rsidRDefault="00DA22B6" w:rsidP="006D3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4D8A6917"/>
    <w:multiLevelType w:val="hybridMultilevel"/>
    <w:tmpl w:val="DDA6BD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C556A47"/>
    <w:multiLevelType w:val="hybridMultilevel"/>
    <w:tmpl w:val="DDD82F8E"/>
    <w:lvl w:ilvl="0" w:tplc="C4AEDB28">
      <w:start w:val="1"/>
      <w:numFmt w:val="bullet"/>
      <w:lvlText w:val="•"/>
      <w:lvlJc w:val="left"/>
      <w:pPr>
        <w:tabs>
          <w:tab w:val="num" w:pos="720"/>
        </w:tabs>
        <w:ind w:left="720" w:hanging="360"/>
      </w:pPr>
      <w:rPr>
        <w:rFonts w:ascii="Arial" w:hAnsi="Arial" w:hint="default"/>
      </w:rPr>
    </w:lvl>
    <w:lvl w:ilvl="1" w:tplc="36EEA408" w:tentative="1">
      <w:start w:val="1"/>
      <w:numFmt w:val="bullet"/>
      <w:lvlText w:val="•"/>
      <w:lvlJc w:val="left"/>
      <w:pPr>
        <w:tabs>
          <w:tab w:val="num" w:pos="1440"/>
        </w:tabs>
        <w:ind w:left="1440" w:hanging="360"/>
      </w:pPr>
      <w:rPr>
        <w:rFonts w:ascii="Arial" w:hAnsi="Arial" w:hint="default"/>
      </w:rPr>
    </w:lvl>
    <w:lvl w:ilvl="2" w:tplc="38F2298C" w:tentative="1">
      <w:start w:val="1"/>
      <w:numFmt w:val="bullet"/>
      <w:lvlText w:val="•"/>
      <w:lvlJc w:val="left"/>
      <w:pPr>
        <w:tabs>
          <w:tab w:val="num" w:pos="2160"/>
        </w:tabs>
        <w:ind w:left="2160" w:hanging="360"/>
      </w:pPr>
      <w:rPr>
        <w:rFonts w:ascii="Arial" w:hAnsi="Arial" w:hint="default"/>
      </w:rPr>
    </w:lvl>
    <w:lvl w:ilvl="3" w:tplc="23FA9D26" w:tentative="1">
      <w:start w:val="1"/>
      <w:numFmt w:val="bullet"/>
      <w:lvlText w:val="•"/>
      <w:lvlJc w:val="left"/>
      <w:pPr>
        <w:tabs>
          <w:tab w:val="num" w:pos="2880"/>
        </w:tabs>
        <w:ind w:left="2880" w:hanging="360"/>
      </w:pPr>
      <w:rPr>
        <w:rFonts w:ascii="Arial" w:hAnsi="Arial" w:hint="default"/>
      </w:rPr>
    </w:lvl>
    <w:lvl w:ilvl="4" w:tplc="3EC22A50" w:tentative="1">
      <w:start w:val="1"/>
      <w:numFmt w:val="bullet"/>
      <w:lvlText w:val="•"/>
      <w:lvlJc w:val="left"/>
      <w:pPr>
        <w:tabs>
          <w:tab w:val="num" w:pos="3600"/>
        </w:tabs>
        <w:ind w:left="3600" w:hanging="360"/>
      </w:pPr>
      <w:rPr>
        <w:rFonts w:ascii="Arial" w:hAnsi="Arial" w:hint="default"/>
      </w:rPr>
    </w:lvl>
    <w:lvl w:ilvl="5" w:tplc="B8BCAA12" w:tentative="1">
      <w:start w:val="1"/>
      <w:numFmt w:val="bullet"/>
      <w:lvlText w:val="•"/>
      <w:lvlJc w:val="left"/>
      <w:pPr>
        <w:tabs>
          <w:tab w:val="num" w:pos="4320"/>
        </w:tabs>
        <w:ind w:left="4320" w:hanging="360"/>
      </w:pPr>
      <w:rPr>
        <w:rFonts w:ascii="Arial" w:hAnsi="Arial" w:hint="default"/>
      </w:rPr>
    </w:lvl>
    <w:lvl w:ilvl="6" w:tplc="24CAA1BE" w:tentative="1">
      <w:start w:val="1"/>
      <w:numFmt w:val="bullet"/>
      <w:lvlText w:val="•"/>
      <w:lvlJc w:val="left"/>
      <w:pPr>
        <w:tabs>
          <w:tab w:val="num" w:pos="5040"/>
        </w:tabs>
        <w:ind w:left="5040" w:hanging="360"/>
      </w:pPr>
      <w:rPr>
        <w:rFonts w:ascii="Arial" w:hAnsi="Arial" w:hint="default"/>
      </w:rPr>
    </w:lvl>
    <w:lvl w:ilvl="7" w:tplc="5D3EB1B6" w:tentative="1">
      <w:start w:val="1"/>
      <w:numFmt w:val="bullet"/>
      <w:lvlText w:val="•"/>
      <w:lvlJc w:val="left"/>
      <w:pPr>
        <w:tabs>
          <w:tab w:val="num" w:pos="5760"/>
        </w:tabs>
        <w:ind w:left="5760" w:hanging="360"/>
      </w:pPr>
      <w:rPr>
        <w:rFonts w:ascii="Arial" w:hAnsi="Arial" w:hint="default"/>
      </w:rPr>
    </w:lvl>
    <w:lvl w:ilvl="8" w:tplc="1AD49A7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useFELayout/>
  </w:compat>
  <w:rsids>
    <w:rsidRoot w:val="002B45BD"/>
    <w:rsid w:val="00001EBF"/>
    <w:rsid w:val="00041174"/>
    <w:rsid w:val="000430FE"/>
    <w:rsid w:val="00046C5A"/>
    <w:rsid w:val="00057885"/>
    <w:rsid w:val="00097A23"/>
    <w:rsid w:val="000D505B"/>
    <w:rsid w:val="000F49F1"/>
    <w:rsid w:val="00102769"/>
    <w:rsid w:val="00113754"/>
    <w:rsid w:val="00180D34"/>
    <w:rsid w:val="001A3A4E"/>
    <w:rsid w:val="001B2F2F"/>
    <w:rsid w:val="001C6186"/>
    <w:rsid w:val="001D029A"/>
    <w:rsid w:val="001E5862"/>
    <w:rsid w:val="001E777B"/>
    <w:rsid w:val="001F63C3"/>
    <w:rsid w:val="00204357"/>
    <w:rsid w:val="00205DB3"/>
    <w:rsid w:val="002456A9"/>
    <w:rsid w:val="00272CA7"/>
    <w:rsid w:val="00287604"/>
    <w:rsid w:val="002B45BD"/>
    <w:rsid w:val="002F7668"/>
    <w:rsid w:val="00305174"/>
    <w:rsid w:val="003330D5"/>
    <w:rsid w:val="00341C59"/>
    <w:rsid w:val="003444EC"/>
    <w:rsid w:val="00357328"/>
    <w:rsid w:val="0037453C"/>
    <w:rsid w:val="0038362E"/>
    <w:rsid w:val="003B0DB3"/>
    <w:rsid w:val="003F2702"/>
    <w:rsid w:val="00434E0F"/>
    <w:rsid w:val="004476B0"/>
    <w:rsid w:val="00465015"/>
    <w:rsid w:val="004836DA"/>
    <w:rsid w:val="004C65EC"/>
    <w:rsid w:val="004D1E99"/>
    <w:rsid w:val="0052152C"/>
    <w:rsid w:val="00587A10"/>
    <w:rsid w:val="00591343"/>
    <w:rsid w:val="005E6A91"/>
    <w:rsid w:val="005F57FF"/>
    <w:rsid w:val="0062275F"/>
    <w:rsid w:val="00690659"/>
    <w:rsid w:val="006A018C"/>
    <w:rsid w:val="006A0DDC"/>
    <w:rsid w:val="006D313E"/>
    <w:rsid w:val="006F30BB"/>
    <w:rsid w:val="007445AD"/>
    <w:rsid w:val="00760EED"/>
    <w:rsid w:val="0078122F"/>
    <w:rsid w:val="00791843"/>
    <w:rsid w:val="007931A9"/>
    <w:rsid w:val="00794777"/>
    <w:rsid w:val="007D4259"/>
    <w:rsid w:val="008243C7"/>
    <w:rsid w:val="008502AA"/>
    <w:rsid w:val="00890DFE"/>
    <w:rsid w:val="008D7669"/>
    <w:rsid w:val="008F029C"/>
    <w:rsid w:val="009519DC"/>
    <w:rsid w:val="00960500"/>
    <w:rsid w:val="009E6BCC"/>
    <w:rsid w:val="00AA57B1"/>
    <w:rsid w:val="00AC16FF"/>
    <w:rsid w:val="00B35BA5"/>
    <w:rsid w:val="00B84370"/>
    <w:rsid w:val="00BA4348"/>
    <w:rsid w:val="00BC3883"/>
    <w:rsid w:val="00BC3E09"/>
    <w:rsid w:val="00C04608"/>
    <w:rsid w:val="00C06438"/>
    <w:rsid w:val="00C3646B"/>
    <w:rsid w:val="00C44E8E"/>
    <w:rsid w:val="00CC4C3A"/>
    <w:rsid w:val="00CE6584"/>
    <w:rsid w:val="00D04D5C"/>
    <w:rsid w:val="00D06F07"/>
    <w:rsid w:val="00D14DE8"/>
    <w:rsid w:val="00D16E35"/>
    <w:rsid w:val="00D469E9"/>
    <w:rsid w:val="00D562A3"/>
    <w:rsid w:val="00DA22B6"/>
    <w:rsid w:val="00E367A7"/>
    <w:rsid w:val="00E37731"/>
    <w:rsid w:val="00E74078"/>
    <w:rsid w:val="00EE1C3D"/>
    <w:rsid w:val="00F07364"/>
    <w:rsid w:val="00F110D9"/>
    <w:rsid w:val="00F26558"/>
    <w:rsid w:val="00F413F6"/>
    <w:rsid w:val="00F47587"/>
    <w:rsid w:val="00F77A4E"/>
    <w:rsid w:val="00F855F2"/>
    <w:rsid w:val="00FB3BC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5BD"/>
    <w:pPr>
      <w:ind w:left="720"/>
      <w:contextualSpacing/>
    </w:pPr>
  </w:style>
  <w:style w:type="paragraph" w:styleId="BalloonText">
    <w:name w:val="Balloon Text"/>
    <w:basedOn w:val="Normal"/>
    <w:link w:val="BalloonTextChar"/>
    <w:uiPriority w:val="99"/>
    <w:semiHidden/>
    <w:unhideWhenUsed/>
    <w:rsid w:val="00F77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A4E"/>
    <w:rPr>
      <w:rFonts w:ascii="Lucida Grande" w:hAnsi="Lucida Grande" w:cs="Lucida Grande"/>
      <w:sz w:val="18"/>
      <w:szCs w:val="18"/>
    </w:rPr>
  </w:style>
  <w:style w:type="paragraph" w:styleId="Footer">
    <w:name w:val="footer"/>
    <w:basedOn w:val="Normal"/>
    <w:link w:val="FooterChar"/>
    <w:uiPriority w:val="99"/>
    <w:unhideWhenUsed/>
    <w:rsid w:val="006D313E"/>
    <w:pPr>
      <w:tabs>
        <w:tab w:val="center" w:pos="4320"/>
        <w:tab w:val="right" w:pos="8640"/>
      </w:tabs>
    </w:pPr>
  </w:style>
  <w:style w:type="character" w:customStyle="1" w:styleId="FooterChar">
    <w:name w:val="Footer Char"/>
    <w:basedOn w:val="DefaultParagraphFont"/>
    <w:link w:val="Footer"/>
    <w:uiPriority w:val="99"/>
    <w:rsid w:val="006D313E"/>
  </w:style>
  <w:style w:type="character" w:styleId="PageNumber">
    <w:name w:val="page number"/>
    <w:basedOn w:val="DefaultParagraphFont"/>
    <w:uiPriority w:val="99"/>
    <w:semiHidden/>
    <w:unhideWhenUsed/>
    <w:rsid w:val="006D313E"/>
  </w:style>
  <w:style w:type="character" w:styleId="Hyperlink">
    <w:name w:val="Hyperlink"/>
    <w:basedOn w:val="DefaultParagraphFont"/>
    <w:uiPriority w:val="99"/>
    <w:unhideWhenUsed/>
    <w:rsid w:val="000D505B"/>
    <w:rPr>
      <w:color w:val="0000FF" w:themeColor="hyperlink"/>
      <w:u w:val="single"/>
    </w:rPr>
  </w:style>
  <w:style w:type="character" w:styleId="CommentReference">
    <w:name w:val="annotation reference"/>
    <w:basedOn w:val="DefaultParagraphFont"/>
    <w:uiPriority w:val="99"/>
    <w:semiHidden/>
    <w:unhideWhenUsed/>
    <w:rsid w:val="001E777B"/>
    <w:rPr>
      <w:sz w:val="16"/>
      <w:szCs w:val="16"/>
    </w:rPr>
  </w:style>
  <w:style w:type="paragraph" w:styleId="CommentText">
    <w:name w:val="annotation text"/>
    <w:basedOn w:val="Normal"/>
    <w:link w:val="CommentTextChar"/>
    <w:uiPriority w:val="99"/>
    <w:semiHidden/>
    <w:unhideWhenUsed/>
    <w:rsid w:val="001E777B"/>
    <w:rPr>
      <w:sz w:val="20"/>
      <w:szCs w:val="20"/>
    </w:rPr>
  </w:style>
  <w:style w:type="character" w:customStyle="1" w:styleId="CommentTextChar">
    <w:name w:val="Comment Text Char"/>
    <w:basedOn w:val="DefaultParagraphFont"/>
    <w:link w:val="CommentText"/>
    <w:uiPriority w:val="99"/>
    <w:semiHidden/>
    <w:rsid w:val="001E777B"/>
    <w:rPr>
      <w:sz w:val="20"/>
      <w:szCs w:val="20"/>
    </w:rPr>
  </w:style>
  <w:style w:type="paragraph" w:styleId="CommentSubject">
    <w:name w:val="annotation subject"/>
    <w:basedOn w:val="CommentText"/>
    <w:next w:val="CommentText"/>
    <w:link w:val="CommentSubjectChar"/>
    <w:uiPriority w:val="99"/>
    <w:semiHidden/>
    <w:unhideWhenUsed/>
    <w:rsid w:val="001E777B"/>
    <w:rPr>
      <w:b/>
      <w:bCs/>
    </w:rPr>
  </w:style>
  <w:style w:type="character" w:customStyle="1" w:styleId="CommentSubjectChar">
    <w:name w:val="Comment Subject Char"/>
    <w:basedOn w:val="CommentTextChar"/>
    <w:link w:val="CommentSubject"/>
    <w:uiPriority w:val="99"/>
    <w:semiHidden/>
    <w:rsid w:val="001E777B"/>
    <w:rPr>
      <w:b/>
      <w:bCs/>
      <w:sz w:val="20"/>
      <w:szCs w:val="20"/>
    </w:rPr>
  </w:style>
  <w:style w:type="paragraph" w:styleId="FootnoteText">
    <w:name w:val="footnote text"/>
    <w:basedOn w:val="Normal"/>
    <w:link w:val="FootnoteTextChar"/>
    <w:uiPriority w:val="99"/>
    <w:unhideWhenUsed/>
    <w:rsid w:val="001E777B"/>
    <w:rPr>
      <w:sz w:val="20"/>
      <w:szCs w:val="20"/>
    </w:rPr>
  </w:style>
  <w:style w:type="character" w:customStyle="1" w:styleId="FootnoteTextChar">
    <w:name w:val="Footnote Text Char"/>
    <w:basedOn w:val="DefaultParagraphFont"/>
    <w:link w:val="FootnoteText"/>
    <w:uiPriority w:val="99"/>
    <w:rsid w:val="001E777B"/>
    <w:rPr>
      <w:sz w:val="20"/>
      <w:szCs w:val="20"/>
    </w:rPr>
  </w:style>
  <w:style w:type="character" w:styleId="FootnoteReference">
    <w:name w:val="footnote reference"/>
    <w:basedOn w:val="DefaultParagraphFont"/>
    <w:uiPriority w:val="99"/>
    <w:unhideWhenUsed/>
    <w:rsid w:val="001E777B"/>
    <w:rPr>
      <w:vertAlign w:val="superscript"/>
    </w:rPr>
  </w:style>
  <w:style w:type="paragraph" w:styleId="Header">
    <w:name w:val="header"/>
    <w:basedOn w:val="Normal"/>
    <w:link w:val="HeaderChar"/>
    <w:uiPriority w:val="99"/>
    <w:unhideWhenUsed/>
    <w:rsid w:val="00794777"/>
    <w:pPr>
      <w:tabs>
        <w:tab w:val="center" w:pos="4320"/>
        <w:tab w:val="right" w:pos="8640"/>
      </w:tabs>
    </w:pPr>
  </w:style>
  <w:style w:type="character" w:customStyle="1" w:styleId="HeaderChar">
    <w:name w:val="Header Char"/>
    <w:basedOn w:val="DefaultParagraphFont"/>
    <w:link w:val="Header"/>
    <w:uiPriority w:val="99"/>
    <w:rsid w:val="00794777"/>
  </w:style>
  <w:style w:type="paragraph" w:styleId="Revision">
    <w:name w:val="Revision"/>
    <w:hidden/>
    <w:uiPriority w:val="99"/>
    <w:semiHidden/>
    <w:rsid w:val="00591343"/>
  </w:style>
  <w:style w:type="character" w:customStyle="1" w:styleId="apple-converted-space">
    <w:name w:val="apple-converted-space"/>
    <w:basedOn w:val="DefaultParagraphFont"/>
    <w:rsid w:val="00AC16FF"/>
  </w:style>
  <w:style w:type="paragraph" w:styleId="NormalWeb">
    <w:name w:val="Normal (Web)"/>
    <w:basedOn w:val="Normal"/>
    <w:uiPriority w:val="99"/>
    <w:semiHidden/>
    <w:unhideWhenUsed/>
    <w:rsid w:val="00AC16F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5BD"/>
    <w:pPr>
      <w:ind w:left="720"/>
      <w:contextualSpacing/>
    </w:pPr>
  </w:style>
  <w:style w:type="paragraph" w:styleId="BalloonText">
    <w:name w:val="Balloon Text"/>
    <w:basedOn w:val="Normal"/>
    <w:link w:val="BalloonTextChar"/>
    <w:uiPriority w:val="99"/>
    <w:semiHidden/>
    <w:unhideWhenUsed/>
    <w:rsid w:val="00F77A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A4E"/>
    <w:rPr>
      <w:rFonts w:ascii="Lucida Grande" w:hAnsi="Lucida Grande" w:cs="Lucida Grande"/>
      <w:sz w:val="18"/>
      <w:szCs w:val="18"/>
    </w:rPr>
  </w:style>
  <w:style w:type="paragraph" w:styleId="Footer">
    <w:name w:val="footer"/>
    <w:basedOn w:val="Normal"/>
    <w:link w:val="FooterChar"/>
    <w:uiPriority w:val="99"/>
    <w:unhideWhenUsed/>
    <w:rsid w:val="006D313E"/>
    <w:pPr>
      <w:tabs>
        <w:tab w:val="center" w:pos="4320"/>
        <w:tab w:val="right" w:pos="8640"/>
      </w:tabs>
    </w:pPr>
  </w:style>
  <w:style w:type="character" w:customStyle="1" w:styleId="FooterChar">
    <w:name w:val="Footer Char"/>
    <w:basedOn w:val="DefaultParagraphFont"/>
    <w:link w:val="Footer"/>
    <w:uiPriority w:val="99"/>
    <w:rsid w:val="006D313E"/>
  </w:style>
  <w:style w:type="character" w:styleId="PageNumber">
    <w:name w:val="page number"/>
    <w:basedOn w:val="DefaultParagraphFont"/>
    <w:uiPriority w:val="99"/>
    <w:semiHidden/>
    <w:unhideWhenUsed/>
    <w:rsid w:val="006D313E"/>
  </w:style>
  <w:style w:type="character" w:styleId="Hyperlink">
    <w:name w:val="Hyperlink"/>
    <w:basedOn w:val="DefaultParagraphFont"/>
    <w:uiPriority w:val="99"/>
    <w:unhideWhenUsed/>
    <w:rsid w:val="000D505B"/>
    <w:rPr>
      <w:color w:val="0000FF" w:themeColor="hyperlink"/>
      <w:u w:val="single"/>
    </w:rPr>
  </w:style>
  <w:style w:type="character" w:styleId="CommentReference">
    <w:name w:val="annotation reference"/>
    <w:basedOn w:val="DefaultParagraphFont"/>
    <w:uiPriority w:val="99"/>
    <w:semiHidden/>
    <w:unhideWhenUsed/>
    <w:rsid w:val="001E777B"/>
    <w:rPr>
      <w:sz w:val="16"/>
      <w:szCs w:val="16"/>
    </w:rPr>
  </w:style>
  <w:style w:type="paragraph" w:styleId="CommentText">
    <w:name w:val="annotation text"/>
    <w:basedOn w:val="Normal"/>
    <w:link w:val="CommentTextChar"/>
    <w:uiPriority w:val="99"/>
    <w:semiHidden/>
    <w:unhideWhenUsed/>
    <w:rsid w:val="001E777B"/>
    <w:rPr>
      <w:sz w:val="20"/>
      <w:szCs w:val="20"/>
    </w:rPr>
  </w:style>
  <w:style w:type="character" w:customStyle="1" w:styleId="CommentTextChar">
    <w:name w:val="Comment Text Char"/>
    <w:basedOn w:val="DefaultParagraphFont"/>
    <w:link w:val="CommentText"/>
    <w:uiPriority w:val="99"/>
    <w:semiHidden/>
    <w:rsid w:val="001E777B"/>
    <w:rPr>
      <w:sz w:val="20"/>
      <w:szCs w:val="20"/>
    </w:rPr>
  </w:style>
  <w:style w:type="paragraph" w:styleId="CommentSubject">
    <w:name w:val="annotation subject"/>
    <w:basedOn w:val="CommentText"/>
    <w:next w:val="CommentText"/>
    <w:link w:val="CommentSubjectChar"/>
    <w:uiPriority w:val="99"/>
    <w:semiHidden/>
    <w:unhideWhenUsed/>
    <w:rsid w:val="001E777B"/>
    <w:rPr>
      <w:b/>
      <w:bCs/>
    </w:rPr>
  </w:style>
  <w:style w:type="character" w:customStyle="1" w:styleId="CommentSubjectChar">
    <w:name w:val="Comment Subject Char"/>
    <w:basedOn w:val="CommentTextChar"/>
    <w:link w:val="CommentSubject"/>
    <w:uiPriority w:val="99"/>
    <w:semiHidden/>
    <w:rsid w:val="001E777B"/>
    <w:rPr>
      <w:b/>
      <w:bCs/>
      <w:sz w:val="20"/>
      <w:szCs w:val="20"/>
    </w:rPr>
  </w:style>
  <w:style w:type="paragraph" w:styleId="FootnoteText">
    <w:name w:val="footnote text"/>
    <w:basedOn w:val="Normal"/>
    <w:link w:val="FootnoteTextChar"/>
    <w:uiPriority w:val="99"/>
    <w:unhideWhenUsed/>
    <w:rsid w:val="001E777B"/>
    <w:rPr>
      <w:sz w:val="20"/>
      <w:szCs w:val="20"/>
    </w:rPr>
  </w:style>
  <w:style w:type="character" w:customStyle="1" w:styleId="FootnoteTextChar">
    <w:name w:val="Footnote Text Char"/>
    <w:basedOn w:val="DefaultParagraphFont"/>
    <w:link w:val="FootnoteText"/>
    <w:uiPriority w:val="99"/>
    <w:rsid w:val="001E777B"/>
    <w:rPr>
      <w:sz w:val="20"/>
      <w:szCs w:val="20"/>
    </w:rPr>
  </w:style>
  <w:style w:type="character" w:styleId="FootnoteReference">
    <w:name w:val="footnote reference"/>
    <w:basedOn w:val="DefaultParagraphFont"/>
    <w:uiPriority w:val="99"/>
    <w:unhideWhenUsed/>
    <w:rsid w:val="001E777B"/>
    <w:rPr>
      <w:vertAlign w:val="superscript"/>
    </w:rPr>
  </w:style>
  <w:style w:type="paragraph" w:styleId="Header">
    <w:name w:val="header"/>
    <w:basedOn w:val="Normal"/>
    <w:link w:val="HeaderChar"/>
    <w:uiPriority w:val="99"/>
    <w:unhideWhenUsed/>
    <w:rsid w:val="00794777"/>
    <w:pPr>
      <w:tabs>
        <w:tab w:val="center" w:pos="4320"/>
        <w:tab w:val="right" w:pos="8640"/>
      </w:tabs>
    </w:pPr>
  </w:style>
  <w:style w:type="character" w:customStyle="1" w:styleId="HeaderChar">
    <w:name w:val="Header Char"/>
    <w:basedOn w:val="DefaultParagraphFont"/>
    <w:link w:val="Header"/>
    <w:uiPriority w:val="99"/>
    <w:rsid w:val="00794777"/>
  </w:style>
  <w:style w:type="paragraph" w:styleId="Revision">
    <w:name w:val="Revision"/>
    <w:hidden/>
    <w:uiPriority w:val="99"/>
    <w:semiHidden/>
    <w:rsid w:val="00591343"/>
  </w:style>
  <w:style w:type="character" w:customStyle="1" w:styleId="apple-converted-space">
    <w:name w:val="apple-converted-space"/>
    <w:basedOn w:val="DefaultParagraphFont"/>
    <w:rsid w:val="00AC16FF"/>
  </w:style>
  <w:style w:type="paragraph" w:styleId="NormalWeb">
    <w:name w:val="Normal (Web)"/>
    <w:basedOn w:val="Normal"/>
    <w:uiPriority w:val="99"/>
    <w:semiHidden/>
    <w:unhideWhenUsed/>
    <w:rsid w:val="00AC16FF"/>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558902723">
      <w:bodyDiv w:val="1"/>
      <w:marLeft w:val="0"/>
      <w:marRight w:val="0"/>
      <w:marTop w:val="0"/>
      <w:marBottom w:val="0"/>
      <w:divBdr>
        <w:top w:val="none" w:sz="0" w:space="0" w:color="auto"/>
        <w:left w:val="none" w:sz="0" w:space="0" w:color="auto"/>
        <w:bottom w:val="none" w:sz="0" w:space="0" w:color="auto"/>
        <w:right w:val="none" w:sz="0" w:space="0" w:color="auto"/>
      </w:divBdr>
      <w:divsChild>
        <w:div w:id="687756635">
          <w:marLeft w:val="547"/>
          <w:marRight w:val="0"/>
          <w:marTop w:val="115"/>
          <w:marBottom w:val="0"/>
          <w:divBdr>
            <w:top w:val="none" w:sz="0" w:space="0" w:color="auto"/>
            <w:left w:val="none" w:sz="0" w:space="0" w:color="auto"/>
            <w:bottom w:val="none" w:sz="0" w:space="0" w:color="auto"/>
            <w:right w:val="none" w:sz="0" w:space="0" w:color="auto"/>
          </w:divBdr>
        </w:div>
      </w:divsChild>
    </w:div>
    <w:div w:id="639727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kotch\AppData\Local\Microsoft\Windows\Temporary%20Internet%20Files\Content.Outlook\MTUNW2BB\NCGSKFoundati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icdp.org" TargetMode="External"/><Relationship Id="rId4" Type="http://schemas.openxmlformats.org/officeDocument/2006/relationships/settings" Target="settings.xml"/><Relationship Id="rId9" Type="http://schemas.openxmlformats.org/officeDocument/2006/relationships/hyperlink" Target="mailto:dtorrence@ncicd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BF3B4-18D8-40B7-96D1-74F365B2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Torrence</dc:creator>
  <cp:lastModifiedBy>mlj6842</cp:lastModifiedBy>
  <cp:revision>2</cp:revision>
  <cp:lastPrinted>2015-07-15T16:56:00Z</cp:lastPrinted>
  <dcterms:created xsi:type="dcterms:W3CDTF">2015-09-08T18:20:00Z</dcterms:created>
  <dcterms:modified xsi:type="dcterms:W3CDTF">2015-09-08T18:20:00Z</dcterms:modified>
</cp:coreProperties>
</file>